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F" w:rsidRDefault="00E17D9F" w:rsidP="00E1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5731510" cy="490855"/>
            <wp:effectExtent l="0" t="0" r="2540" b="4445"/>
            <wp:docPr id="147562412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9F" w:rsidRDefault="00E17D9F" w:rsidP="00E1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:rsidR="00E17D9F" w:rsidRDefault="00E17D9F" w:rsidP="00E17D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36"/>
          <w:szCs w:val="36"/>
          <w:lang w:val="pt-BR"/>
        </w:rPr>
      </w:pPr>
      <w:r w:rsidRPr="007C072A">
        <w:rPr>
          <w:rFonts w:cstheme="minorHAnsi"/>
          <w:b/>
          <w:bCs/>
          <w:color w:val="2F5496" w:themeColor="accent1" w:themeShade="BF"/>
          <w:sz w:val="36"/>
          <w:szCs w:val="36"/>
          <w:lang w:val="pt-BR"/>
        </w:rPr>
        <w:t>Comunicat de presă</w:t>
      </w:r>
    </w:p>
    <w:p w:rsidR="007C072A" w:rsidRPr="007C072A" w:rsidRDefault="007C072A" w:rsidP="00E17D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F5496" w:themeColor="accent1" w:themeShade="BF"/>
          <w:sz w:val="36"/>
          <w:szCs w:val="36"/>
          <w:lang w:val="pt-BR"/>
        </w:rPr>
      </w:pPr>
    </w:p>
    <w:p w:rsidR="00E17D9F" w:rsidRPr="007C072A" w:rsidRDefault="00E17D9F" w:rsidP="00E17D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F5496" w:themeColor="accent1" w:themeShade="BF"/>
          <w:sz w:val="32"/>
          <w:szCs w:val="32"/>
          <w:lang w:val="pt-BR"/>
        </w:rPr>
      </w:pPr>
      <w:r w:rsidRPr="007C072A">
        <w:rPr>
          <w:rFonts w:cstheme="minorHAnsi"/>
          <w:color w:val="2F5496" w:themeColor="accent1" w:themeShade="BF"/>
          <w:sz w:val="32"/>
          <w:szCs w:val="32"/>
          <w:lang w:val="pt-BR"/>
        </w:rPr>
        <w:t>„PNRR: Fonduri pentru România modernă și reformată!”</w:t>
      </w:r>
    </w:p>
    <w:p w:rsidR="00E17D9F" w:rsidRPr="007C072A" w:rsidRDefault="00E17D9F" w:rsidP="00E17D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pt-BR"/>
        </w:rPr>
      </w:pPr>
    </w:p>
    <w:p w:rsidR="00E17D9F" w:rsidRPr="007C072A" w:rsidRDefault="00E17D9F" w:rsidP="00E17D9F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cstheme="minorHAnsi"/>
          <w:b/>
          <w:bCs/>
          <w:color w:val="000000"/>
          <w:sz w:val="24"/>
          <w:szCs w:val="24"/>
          <w:lang w:val="pt-BR"/>
        </w:rPr>
      </w:pPr>
    </w:p>
    <w:p w:rsidR="00E17D9F" w:rsidRDefault="00E17D9F" w:rsidP="007C072A">
      <w:pPr>
        <w:autoSpaceDE w:val="0"/>
        <w:autoSpaceDN w:val="0"/>
        <w:adjustRightInd w:val="0"/>
        <w:spacing w:after="0" w:line="276" w:lineRule="auto"/>
        <w:ind w:right="-624" w:firstLine="720"/>
        <w:jc w:val="both"/>
        <w:rPr>
          <w:rFonts w:cstheme="minorHAnsi"/>
          <w:color w:val="000000"/>
          <w:sz w:val="20"/>
          <w:szCs w:val="20"/>
          <w:lang w:val="ro-RO"/>
        </w:rPr>
      </w:pP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 xml:space="preserve">UAT </w:t>
      </w:r>
      <w:r w:rsidR="00F10D89"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COMUNA AGAPIA, JUDETUL NEAMT</w:t>
      </w:r>
      <w:r w:rsidRPr="00F10D89">
        <w:rPr>
          <w:rFonts w:cstheme="minorHAnsi"/>
          <w:color w:val="000000"/>
          <w:sz w:val="20"/>
          <w:szCs w:val="20"/>
          <w:lang w:val="pt-BR"/>
        </w:rPr>
        <w:t xml:space="preserve"> anunță</w:t>
      </w:r>
      <w:r w:rsidR="004B27C8">
        <w:rPr>
          <w:rFonts w:cstheme="minorHAnsi"/>
          <w:color w:val="000000"/>
          <w:sz w:val="20"/>
          <w:szCs w:val="20"/>
          <w:lang w:val="pt-BR"/>
        </w:rPr>
        <w:t xml:space="preserve"> </w:t>
      </w:r>
      <w:r w:rsidR="007C072A" w:rsidRPr="00A65594">
        <w:rPr>
          <w:rFonts w:cstheme="minorHAnsi"/>
          <w:color w:val="000000"/>
          <w:sz w:val="20"/>
          <w:szCs w:val="20"/>
          <w:lang w:val="pt-BR"/>
        </w:rPr>
        <w:t>incheierea implementarii</w:t>
      </w:r>
      <w:r w:rsidR="004B27C8">
        <w:rPr>
          <w:rFonts w:cstheme="minorHAnsi"/>
          <w:color w:val="000000"/>
          <w:sz w:val="20"/>
          <w:szCs w:val="20"/>
          <w:lang w:val="pt-BR"/>
        </w:rPr>
        <w:t xml:space="preserve"> </w:t>
      </w:r>
      <w:r w:rsidRPr="00F10D89">
        <w:rPr>
          <w:rFonts w:cstheme="minorHAnsi"/>
          <w:color w:val="000000"/>
          <w:sz w:val="20"/>
          <w:szCs w:val="20"/>
          <w:lang w:val="pt-BR"/>
        </w:rPr>
        <w:t>proiectul</w:t>
      </w:r>
      <w:r w:rsidR="007C072A" w:rsidRPr="00F10D89">
        <w:rPr>
          <w:rFonts w:cstheme="minorHAnsi"/>
          <w:color w:val="000000"/>
          <w:sz w:val="20"/>
          <w:szCs w:val="20"/>
          <w:lang w:val="pt-BR"/>
        </w:rPr>
        <w:t>ului</w:t>
      </w: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„</w:t>
      </w:r>
      <w:r w:rsidR="00F10D89"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Construire piste pentru biciclete in Comuna Agapia, judetul Neamt</w:t>
      </w: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 xml:space="preserve">”, cod proiect </w:t>
      </w:r>
      <w:r w:rsidR="00F10D89"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C10-I1.4-54</w:t>
      </w: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 xml:space="preserve">, </w:t>
      </w:r>
      <w:r w:rsidRPr="00F10D89">
        <w:rPr>
          <w:rFonts w:cstheme="minorHAnsi"/>
          <w:color w:val="000000"/>
          <w:sz w:val="20"/>
          <w:szCs w:val="20"/>
          <w:lang w:val="pt-BR"/>
        </w:rPr>
        <w:t xml:space="preserve">finanțat prin </w:t>
      </w: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Planul Național de Redresare și Reziliență</w:t>
      </w:r>
      <w:r w:rsidRPr="00F10D89">
        <w:rPr>
          <w:rFonts w:cstheme="minorHAnsi"/>
          <w:color w:val="000000"/>
          <w:sz w:val="20"/>
          <w:szCs w:val="20"/>
          <w:lang w:val="pt-BR"/>
        </w:rPr>
        <w:t xml:space="preserve">, </w:t>
      </w:r>
      <w:r w:rsidR="00F10D89" w:rsidRPr="00F10D89">
        <w:rPr>
          <w:rFonts w:cstheme="minorHAnsi"/>
          <w:b/>
          <w:bCs/>
          <w:color w:val="000000"/>
          <w:sz w:val="20"/>
          <w:szCs w:val="20"/>
          <w:lang w:val="pt-BR"/>
        </w:rPr>
        <w:t>Componenta 10 – Fondul Local</w:t>
      </w:r>
      <w:r w:rsidRPr="00F10D89">
        <w:rPr>
          <w:rFonts w:cstheme="minorHAnsi"/>
          <w:b/>
          <w:bCs/>
          <w:color w:val="000000"/>
          <w:sz w:val="20"/>
          <w:szCs w:val="20"/>
          <w:lang w:val="pt-BR"/>
        </w:rPr>
        <w:t xml:space="preserve">, </w:t>
      </w:r>
      <w:r w:rsidRPr="00F10D89">
        <w:rPr>
          <w:rFonts w:cstheme="minorHAnsi"/>
          <w:color w:val="000000"/>
          <w:sz w:val="20"/>
          <w:szCs w:val="20"/>
          <w:lang w:val="ro-RO"/>
        </w:rPr>
        <w:t>în cadrul apelului ”</w:t>
      </w:r>
      <w:r w:rsidR="00F10D89" w:rsidRPr="00F10D89">
        <w:rPr>
          <w:rFonts w:cstheme="minorHAnsi"/>
          <w:i/>
          <w:iCs/>
          <w:color w:val="000000"/>
          <w:sz w:val="20"/>
          <w:szCs w:val="20"/>
          <w:lang w:val="ro-RO"/>
        </w:rPr>
        <w:t>PNRR/2022/C10/I1.4</w:t>
      </w:r>
      <w:r w:rsidRPr="00F10D89">
        <w:rPr>
          <w:rFonts w:cstheme="minorHAnsi"/>
          <w:color w:val="000000"/>
          <w:sz w:val="20"/>
          <w:szCs w:val="20"/>
          <w:lang w:val="ro-RO"/>
        </w:rPr>
        <w:t>”,</w:t>
      </w:r>
      <w:r w:rsidR="00F10D89">
        <w:rPr>
          <w:rFonts w:cstheme="minorHAnsi"/>
          <w:color w:val="000000"/>
          <w:sz w:val="20"/>
          <w:szCs w:val="20"/>
          <w:lang w:val="ro-RO"/>
        </w:rPr>
        <w:t xml:space="preserve"> I.1.4 – Asigurarea infrastructurii pentru transportul verde – piste pentru biciclete (și alte vehicule electrice ușoare) la nivel local/metropolitan</w:t>
      </w:r>
      <w:r w:rsidRPr="00A65594">
        <w:rPr>
          <w:rFonts w:cstheme="minorHAnsi"/>
          <w:color w:val="000000"/>
          <w:sz w:val="20"/>
          <w:szCs w:val="20"/>
          <w:lang w:val="ro-RO"/>
        </w:rPr>
        <w:t xml:space="preserve">. </w:t>
      </w:r>
    </w:p>
    <w:p w:rsidR="00884DA7" w:rsidRPr="00A65594" w:rsidRDefault="00884DA7" w:rsidP="007C072A">
      <w:pPr>
        <w:autoSpaceDE w:val="0"/>
        <w:autoSpaceDN w:val="0"/>
        <w:adjustRightInd w:val="0"/>
        <w:spacing w:after="0" w:line="276" w:lineRule="auto"/>
        <w:ind w:right="-624" w:firstLine="720"/>
        <w:jc w:val="both"/>
        <w:rPr>
          <w:rFonts w:cstheme="minorHAnsi"/>
          <w:color w:val="000000"/>
          <w:sz w:val="20"/>
          <w:szCs w:val="20"/>
          <w:lang w:val="ro-RO"/>
        </w:rPr>
      </w:pPr>
    </w:p>
    <w:p w:rsidR="00A65594" w:rsidRDefault="00E17D9F" w:rsidP="007C072A">
      <w:pPr>
        <w:autoSpaceDE w:val="0"/>
        <w:autoSpaceDN w:val="0"/>
        <w:adjustRightInd w:val="0"/>
        <w:spacing w:after="0" w:line="276" w:lineRule="auto"/>
        <w:ind w:right="-624" w:firstLine="720"/>
        <w:jc w:val="both"/>
        <w:rPr>
          <w:rFonts w:cstheme="minorHAnsi"/>
          <w:color w:val="000000"/>
          <w:sz w:val="20"/>
          <w:szCs w:val="20"/>
          <w:lang w:val="pt-BR"/>
        </w:rPr>
      </w:pPr>
      <w:r w:rsidRPr="00A65594">
        <w:rPr>
          <w:rFonts w:cstheme="minorHAnsi"/>
          <w:b/>
          <w:bCs/>
          <w:color w:val="000000"/>
          <w:sz w:val="20"/>
          <w:szCs w:val="20"/>
          <w:lang w:val="pt-BR"/>
        </w:rPr>
        <w:t>Perioada de implementare</w:t>
      </w:r>
      <w:r w:rsidR="00A65594" w:rsidRPr="00A65594">
        <w:rPr>
          <w:rFonts w:cstheme="minorHAnsi"/>
          <w:b/>
          <w:bCs/>
          <w:color w:val="000000"/>
          <w:sz w:val="20"/>
          <w:szCs w:val="20"/>
          <w:lang w:val="pt-BR"/>
        </w:rPr>
        <w:t xml:space="preserve">: </w:t>
      </w:r>
    </w:p>
    <w:p w:rsidR="00E17D9F" w:rsidRPr="004B27C8" w:rsidRDefault="00A65594" w:rsidP="00A65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0"/>
          <w:szCs w:val="20"/>
          <w:lang w:val="pt-BR"/>
        </w:rPr>
      </w:pPr>
      <w:r w:rsidRPr="004B27C8">
        <w:rPr>
          <w:rFonts w:cstheme="minorHAnsi"/>
          <w:color w:val="000000"/>
          <w:sz w:val="20"/>
          <w:szCs w:val="20"/>
          <w:lang w:val="pt-BR"/>
        </w:rPr>
        <w:t>Data incepere implementare proiect</w:t>
      </w:r>
      <w:r w:rsidR="004B27C8">
        <w:rPr>
          <w:rFonts w:cstheme="minorHAnsi"/>
          <w:color w:val="000000"/>
          <w:sz w:val="20"/>
          <w:szCs w:val="20"/>
          <w:lang w:val="pt-BR"/>
        </w:rPr>
        <w:t>: 13.12.2022</w:t>
      </w:r>
    </w:p>
    <w:p w:rsidR="00A65594" w:rsidRPr="00F3004D" w:rsidRDefault="00A65594" w:rsidP="00A65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0"/>
          <w:szCs w:val="20"/>
          <w:lang w:val="pt-BR"/>
        </w:rPr>
      </w:pPr>
      <w:r w:rsidRPr="00F3004D">
        <w:rPr>
          <w:rFonts w:cstheme="minorHAnsi"/>
          <w:color w:val="000000"/>
          <w:sz w:val="20"/>
          <w:szCs w:val="20"/>
          <w:lang w:val="pt-BR"/>
        </w:rPr>
        <w:t>Data finalizare</w:t>
      </w:r>
      <w:r w:rsidR="00884DA7" w:rsidRPr="00F3004D">
        <w:rPr>
          <w:rFonts w:cstheme="minorHAnsi"/>
          <w:color w:val="000000"/>
          <w:sz w:val="20"/>
          <w:szCs w:val="20"/>
          <w:lang w:val="pt-BR"/>
        </w:rPr>
        <w:t xml:space="preserve"> implimentare</w:t>
      </w:r>
      <w:r w:rsidRPr="00F3004D">
        <w:rPr>
          <w:rFonts w:cstheme="minorHAnsi"/>
          <w:color w:val="000000"/>
          <w:sz w:val="20"/>
          <w:szCs w:val="20"/>
          <w:lang w:val="pt-BR"/>
        </w:rPr>
        <w:t xml:space="preserve"> proiect:</w:t>
      </w:r>
      <w:r w:rsidR="00F3004D" w:rsidRPr="00F3004D">
        <w:rPr>
          <w:rFonts w:cstheme="minorHAnsi"/>
          <w:color w:val="000000"/>
          <w:sz w:val="20"/>
          <w:szCs w:val="20"/>
          <w:lang w:val="pt-BR"/>
        </w:rPr>
        <w:t xml:space="preserve"> 10.06.2025</w:t>
      </w:r>
    </w:p>
    <w:p w:rsidR="00884DA7" w:rsidRDefault="00884DA7" w:rsidP="007C072A">
      <w:pPr>
        <w:autoSpaceDE w:val="0"/>
        <w:autoSpaceDN w:val="0"/>
        <w:adjustRightInd w:val="0"/>
        <w:spacing w:after="0" w:line="276" w:lineRule="auto"/>
        <w:ind w:right="-624" w:firstLine="720"/>
        <w:jc w:val="both"/>
        <w:rPr>
          <w:rFonts w:cstheme="minorHAnsi"/>
          <w:b/>
          <w:bCs/>
          <w:sz w:val="20"/>
          <w:szCs w:val="20"/>
          <w:lang w:val="pt-BR"/>
        </w:rPr>
      </w:pPr>
    </w:p>
    <w:p w:rsidR="00884DA7" w:rsidRDefault="00884DA7" w:rsidP="007C072A">
      <w:pPr>
        <w:spacing w:after="0" w:line="276" w:lineRule="auto"/>
        <w:ind w:right="-624" w:firstLine="720"/>
        <w:jc w:val="both"/>
        <w:rPr>
          <w:rFonts w:cstheme="minorHAnsi"/>
          <w:sz w:val="20"/>
          <w:szCs w:val="20"/>
        </w:rPr>
      </w:pPr>
      <w:proofErr w:type="spellStart"/>
      <w:r w:rsidRPr="00884DA7">
        <w:rPr>
          <w:rFonts w:cstheme="minorHAnsi"/>
          <w:b/>
          <w:bCs/>
          <w:sz w:val="20"/>
          <w:szCs w:val="20"/>
        </w:rPr>
        <w:t>Obiectivele</w:t>
      </w:r>
      <w:proofErr w:type="spellEnd"/>
      <w:r w:rsidR="004B27C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84DA7">
        <w:rPr>
          <w:rFonts w:cstheme="minorHAnsi"/>
          <w:b/>
          <w:bCs/>
          <w:sz w:val="20"/>
          <w:szCs w:val="20"/>
        </w:rPr>
        <w:t>proiectului</w:t>
      </w:r>
      <w:proofErr w:type="spellEnd"/>
      <w:r w:rsidR="004B27C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84DA7">
        <w:rPr>
          <w:rFonts w:cstheme="minorHAnsi"/>
          <w:sz w:val="20"/>
          <w:szCs w:val="20"/>
        </w:rPr>
        <w:t>vizează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asigurarea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infrastructurii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pentru</w:t>
      </w:r>
      <w:proofErr w:type="spellEnd"/>
      <w:r w:rsidR="00F10D89">
        <w:rPr>
          <w:rFonts w:cstheme="minorHAnsi"/>
          <w:sz w:val="20"/>
          <w:szCs w:val="20"/>
        </w:rPr>
        <w:t xml:space="preserve"> transport </w:t>
      </w:r>
      <w:proofErr w:type="spellStart"/>
      <w:r w:rsidR="00F10D89">
        <w:rPr>
          <w:rFonts w:cstheme="minorHAnsi"/>
          <w:sz w:val="20"/>
          <w:szCs w:val="20"/>
        </w:rPr>
        <w:t>verde</w:t>
      </w:r>
      <w:proofErr w:type="spellEnd"/>
      <w:r w:rsidR="00F10D89">
        <w:rPr>
          <w:rFonts w:cstheme="minorHAnsi"/>
          <w:sz w:val="20"/>
          <w:szCs w:val="20"/>
        </w:rPr>
        <w:t xml:space="preserve"> – </w:t>
      </w:r>
      <w:proofErr w:type="spellStart"/>
      <w:r w:rsidR="00F10D89">
        <w:rPr>
          <w:rFonts w:cstheme="minorHAnsi"/>
          <w:sz w:val="20"/>
          <w:szCs w:val="20"/>
        </w:rPr>
        <w:t>piste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pentru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biciclete</w:t>
      </w:r>
      <w:proofErr w:type="spellEnd"/>
      <w:r w:rsidR="00F10D89">
        <w:rPr>
          <w:rFonts w:cstheme="minorHAnsi"/>
          <w:sz w:val="20"/>
          <w:szCs w:val="20"/>
        </w:rPr>
        <w:t xml:space="preserve"> in </w:t>
      </w:r>
      <w:proofErr w:type="spellStart"/>
      <w:r w:rsidR="00F10D89">
        <w:rPr>
          <w:rFonts w:cstheme="minorHAnsi"/>
          <w:sz w:val="20"/>
          <w:szCs w:val="20"/>
        </w:rPr>
        <w:t>Comuna</w:t>
      </w:r>
      <w:proofErr w:type="spellEnd"/>
      <w:r w:rsidR="00F10D89">
        <w:rPr>
          <w:rFonts w:cstheme="minorHAnsi"/>
          <w:sz w:val="20"/>
          <w:szCs w:val="20"/>
        </w:rPr>
        <w:t xml:space="preserve"> </w:t>
      </w:r>
      <w:proofErr w:type="spellStart"/>
      <w:r w:rsidR="00F10D89">
        <w:rPr>
          <w:rFonts w:cstheme="minorHAnsi"/>
          <w:sz w:val="20"/>
          <w:szCs w:val="20"/>
        </w:rPr>
        <w:t>Agapia</w:t>
      </w:r>
      <w:proofErr w:type="spellEnd"/>
      <w:r w:rsidR="00F10D89">
        <w:rPr>
          <w:rFonts w:cstheme="minorHAnsi"/>
          <w:sz w:val="20"/>
          <w:szCs w:val="20"/>
        </w:rPr>
        <w:t>, judetul Neamt</w:t>
      </w:r>
      <w:r w:rsidRPr="00884DA7">
        <w:rPr>
          <w:rFonts w:cstheme="minorHAnsi"/>
          <w:sz w:val="20"/>
          <w:szCs w:val="20"/>
        </w:rPr>
        <w:t xml:space="preserve">. </w:t>
      </w:r>
      <w:proofErr w:type="spellStart"/>
      <w:proofErr w:type="gramStart"/>
      <w:r w:rsidR="00F3004D" w:rsidRPr="00F3004D">
        <w:rPr>
          <w:rFonts w:cstheme="minorHAnsi"/>
          <w:sz w:val="20"/>
          <w:szCs w:val="20"/>
        </w:rPr>
        <w:t>Această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investiție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contribuie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la </w:t>
      </w:r>
      <w:proofErr w:type="spellStart"/>
      <w:r w:rsidR="00F3004D" w:rsidRPr="00F3004D">
        <w:rPr>
          <w:rFonts w:cstheme="minorHAnsi"/>
          <w:sz w:val="20"/>
          <w:szCs w:val="20"/>
        </w:rPr>
        <w:t>încurajarea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mobilității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alternative, </w:t>
      </w:r>
      <w:proofErr w:type="spellStart"/>
      <w:r w:rsidR="00F3004D" w:rsidRPr="00F3004D">
        <w:rPr>
          <w:rFonts w:cstheme="minorHAnsi"/>
          <w:sz w:val="20"/>
          <w:szCs w:val="20"/>
        </w:rPr>
        <w:t>reducerea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emisiilor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de carbon </w:t>
      </w:r>
      <w:proofErr w:type="spellStart"/>
      <w:r w:rsidR="00F3004D" w:rsidRPr="00F3004D">
        <w:rPr>
          <w:rFonts w:cstheme="minorHAnsi"/>
          <w:sz w:val="20"/>
          <w:szCs w:val="20"/>
        </w:rPr>
        <w:t>și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creștere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r w:rsidR="00F3004D" w:rsidRPr="00F3004D">
        <w:rPr>
          <w:rFonts w:cstheme="minorHAnsi"/>
          <w:sz w:val="20"/>
          <w:szCs w:val="20"/>
        </w:rPr>
        <w:t>a</w:t>
      </w:r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calității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vieții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în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comunitate</w:t>
      </w:r>
      <w:proofErr w:type="spellEnd"/>
      <w:r w:rsidR="00F3004D" w:rsidRPr="00F3004D">
        <w:rPr>
          <w:rFonts w:cstheme="minorHAnsi"/>
          <w:sz w:val="20"/>
          <w:szCs w:val="20"/>
        </w:rPr>
        <w:t>.</w:t>
      </w:r>
      <w:proofErr w:type="gramEnd"/>
    </w:p>
    <w:p w:rsidR="00F3004D" w:rsidRPr="00F3004D" w:rsidRDefault="00F3004D" w:rsidP="00F3004D">
      <w:pPr>
        <w:spacing w:after="0" w:line="276" w:lineRule="auto"/>
        <w:ind w:right="-624" w:firstLine="720"/>
        <w:jc w:val="both"/>
        <w:rPr>
          <w:rFonts w:cstheme="minorHAnsi"/>
          <w:sz w:val="20"/>
          <w:szCs w:val="20"/>
          <w:lang w:val="ro-RO"/>
        </w:rPr>
      </w:pPr>
      <w:r w:rsidRPr="00F3004D">
        <w:rPr>
          <w:rFonts w:cstheme="minorHAnsi"/>
          <w:b/>
          <w:bCs/>
          <w:sz w:val="20"/>
          <w:szCs w:val="20"/>
          <w:lang w:val="ro-RO"/>
        </w:rPr>
        <w:t>Rezultatele obținute prin proiect:</w:t>
      </w:r>
    </w:p>
    <w:p w:rsidR="00F3004D" w:rsidRPr="00F3004D" w:rsidRDefault="00F3004D" w:rsidP="00F3004D">
      <w:pPr>
        <w:numPr>
          <w:ilvl w:val="0"/>
          <w:numId w:val="2"/>
        </w:numPr>
        <w:spacing w:after="0" w:line="276" w:lineRule="auto"/>
        <w:ind w:right="-624"/>
        <w:jc w:val="both"/>
        <w:rPr>
          <w:rFonts w:cstheme="minorHAnsi"/>
          <w:sz w:val="20"/>
          <w:szCs w:val="20"/>
          <w:lang w:val="ro-RO"/>
        </w:rPr>
      </w:pPr>
      <w:r w:rsidRPr="00F3004D">
        <w:rPr>
          <w:rFonts w:cstheme="minorHAnsi"/>
          <w:sz w:val="20"/>
          <w:szCs w:val="20"/>
          <w:lang w:val="ro-RO"/>
        </w:rPr>
        <w:t>Realizarea unei rețele moderne de piste pentru biciclete, conforme cu standardele europene;</w:t>
      </w:r>
    </w:p>
    <w:p w:rsidR="00F3004D" w:rsidRPr="00F3004D" w:rsidRDefault="00F3004D" w:rsidP="00F3004D">
      <w:pPr>
        <w:numPr>
          <w:ilvl w:val="0"/>
          <w:numId w:val="2"/>
        </w:numPr>
        <w:spacing w:after="0" w:line="276" w:lineRule="auto"/>
        <w:ind w:right="-624"/>
        <w:jc w:val="both"/>
        <w:rPr>
          <w:rFonts w:cstheme="minorHAnsi"/>
          <w:sz w:val="20"/>
          <w:szCs w:val="20"/>
          <w:lang w:val="ro-RO"/>
        </w:rPr>
      </w:pPr>
      <w:r w:rsidRPr="00F3004D">
        <w:rPr>
          <w:rFonts w:cstheme="minorHAnsi"/>
          <w:sz w:val="20"/>
          <w:szCs w:val="20"/>
          <w:lang w:val="ro-RO"/>
        </w:rPr>
        <w:t>Creșterea accesibilității și siguranței pentru bicicliști și alți participanți la trafic;</w:t>
      </w:r>
    </w:p>
    <w:p w:rsidR="00F3004D" w:rsidRPr="00F3004D" w:rsidRDefault="00F3004D" w:rsidP="00F3004D">
      <w:pPr>
        <w:numPr>
          <w:ilvl w:val="0"/>
          <w:numId w:val="2"/>
        </w:numPr>
        <w:spacing w:after="0" w:line="276" w:lineRule="auto"/>
        <w:ind w:right="-624"/>
        <w:jc w:val="both"/>
        <w:rPr>
          <w:rFonts w:cstheme="minorHAnsi"/>
          <w:sz w:val="20"/>
          <w:szCs w:val="20"/>
          <w:lang w:val="ro-RO"/>
        </w:rPr>
      </w:pPr>
      <w:r w:rsidRPr="00F3004D">
        <w:rPr>
          <w:rFonts w:cstheme="minorHAnsi"/>
          <w:sz w:val="20"/>
          <w:szCs w:val="20"/>
          <w:lang w:val="ro-RO"/>
        </w:rPr>
        <w:t>Îmbunătățirea aspectului urbanistic și a infrastructurii publice;</w:t>
      </w:r>
    </w:p>
    <w:p w:rsidR="00F3004D" w:rsidRPr="00F3004D" w:rsidRDefault="00F3004D" w:rsidP="00F3004D">
      <w:pPr>
        <w:numPr>
          <w:ilvl w:val="0"/>
          <w:numId w:val="2"/>
        </w:numPr>
        <w:spacing w:after="0" w:line="276" w:lineRule="auto"/>
        <w:ind w:right="-624"/>
        <w:jc w:val="both"/>
        <w:rPr>
          <w:rFonts w:cstheme="minorHAnsi"/>
          <w:sz w:val="20"/>
          <w:szCs w:val="20"/>
          <w:lang w:val="ro-RO"/>
        </w:rPr>
      </w:pPr>
      <w:r w:rsidRPr="00F3004D">
        <w:rPr>
          <w:rFonts w:cstheme="minorHAnsi"/>
          <w:sz w:val="20"/>
          <w:szCs w:val="20"/>
          <w:lang w:val="ro-RO"/>
        </w:rPr>
        <w:t>Promovarea unui stil de viață activ și ecologic în rândul locuitorilor.</w:t>
      </w:r>
    </w:p>
    <w:p w:rsidR="00884DA7" w:rsidRPr="00884DA7" w:rsidRDefault="00884DA7" w:rsidP="007C072A">
      <w:pPr>
        <w:spacing w:after="0" w:line="276" w:lineRule="auto"/>
        <w:ind w:right="-624" w:firstLine="720"/>
        <w:jc w:val="both"/>
        <w:rPr>
          <w:rFonts w:cstheme="minorHAnsi"/>
          <w:color w:val="000000" w:themeColor="text1"/>
          <w:sz w:val="20"/>
          <w:szCs w:val="20"/>
          <w:lang w:val="pt-BR"/>
        </w:rPr>
      </w:pPr>
      <w:proofErr w:type="spellStart"/>
      <w:r w:rsidRPr="00884DA7">
        <w:rPr>
          <w:rFonts w:cstheme="minorHAnsi"/>
          <w:b/>
          <w:bCs/>
          <w:sz w:val="20"/>
          <w:szCs w:val="20"/>
        </w:rPr>
        <w:t>Impactul</w:t>
      </w:r>
      <w:proofErr w:type="spellEnd"/>
      <w:r w:rsidR="004B27C8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884DA7">
        <w:rPr>
          <w:rFonts w:cstheme="minorHAnsi"/>
          <w:b/>
          <w:bCs/>
          <w:sz w:val="20"/>
          <w:szCs w:val="20"/>
        </w:rPr>
        <w:t>proiectului</w:t>
      </w:r>
      <w:proofErr w:type="spellEnd"/>
      <w:r w:rsidR="00F3004D">
        <w:rPr>
          <w:rFonts w:cstheme="minorHAnsi"/>
          <w:b/>
          <w:bCs/>
          <w:sz w:val="20"/>
          <w:szCs w:val="20"/>
        </w:rPr>
        <w:t xml:space="preserve">- </w:t>
      </w:r>
      <w:proofErr w:type="spellStart"/>
      <w:r w:rsidR="00F3004D" w:rsidRPr="00F3004D">
        <w:rPr>
          <w:rFonts w:cstheme="minorHAnsi"/>
          <w:sz w:val="20"/>
          <w:szCs w:val="20"/>
        </w:rPr>
        <w:t>Implementarea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proiectului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„</w:t>
      </w:r>
      <w:proofErr w:type="spellStart"/>
      <w:r w:rsidR="00F3004D" w:rsidRPr="00F3004D">
        <w:rPr>
          <w:rFonts w:cstheme="minorHAnsi"/>
          <w:sz w:val="20"/>
          <w:szCs w:val="20"/>
        </w:rPr>
        <w:t>Construire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piste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pentru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biciclete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în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Comuna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Agapia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” are </w:t>
      </w:r>
      <w:proofErr w:type="gramStart"/>
      <w:r w:rsidR="00F3004D" w:rsidRPr="00F3004D">
        <w:rPr>
          <w:rFonts w:cstheme="minorHAnsi"/>
          <w:sz w:val="20"/>
          <w:szCs w:val="20"/>
        </w:rPr>
        <w:t>un</w:t>
      </w:r>
      <w:proofErr w:type="gramEnd"/>
      <w:r w:rsidR="00F3004D" w:rsidRPr="00F3004D">
        <w:rPr>
          <w:rFonts w:cstheme="minorHAnsi"/>
          <w:sz w:val="20"/>
          <w:szCs w:val="20"/>
        </w:rPr>
        <w:t xml:space="preserve"> impact </w:t>
      </w:r>
      <w:proofErr w:type="spellStart"/>
      <w:r w:rsidR="00F3004D" w:rsidRPr="00F3004D">
        <w:rPr>
          <w:rFonts w:cstheme="minorHAnsi"/>
          <w:sz w:val="20"/>
          <w:szCs w:val="20"/>
        </w:rPr>
        <w:t>semnificativ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asupra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calității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vieții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locuitorilor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, </w:t>
      </w:r>
      <w:proofErr w:type="spellStart"/>
      <w:r w:rsidR="00F3004D" w:rsidRPr="00F3004D">
        <w:rPr>
          <w:rFonts w:cstheme="minorHAnsi"/>
          <w:sz w:val="20"/>
          <w:szCs w:val="20"/>
        </w:rPr>
        <w:t>contribuind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la </w:t>
      </w:r>
      <w:proofErr w:type="spellStart"/>
      <w:r w:rsidR="00F3004D" w:rsidRPr="00F3004D">
        <w:rPr>
          <w:rFonts w:cstheme="minorHAnsi"/>
          <w:sz w:val="20"/>
          <w:szCs w:val="20"/>
        </w:rPr>
        <w:t>dezvoltarea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unei</w:t>
      </w:r>
      <w:proofErr w:type="spellEnd"/>
      <w:r w:rsidR="004B27C8">
        <w:rPr>
          <w:rFonts w:cstheme="minorHAnsi"/>
          <w:sz w:val="20"/>
          <w:szCs w:val="20"/>
        </w:rPr>
        <w:t xml:space="preserve"> infrastructure </w:t>
      </w:r>
      <w:proofErr w:type="spellStart"/>
      <w:r w:rsidR="00F3004D" w:rsidRPr="00F3004D">
        <w:rPr>
          <w:rFonts w:cstheme="minorHAnsi"/>
          <w:sz w:val="20"/>
          <w:szCs w:val="20"/>
        </w:rPr>
        <w:t>moderne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, </w:t>
      </w:r>
      <w:proofErr w:type="spellStart"/>
      <w:r w:rsidR="00F3004D" w:rsidRPr="00F3004D">
        <w:rPr>
          <w:rFonts w:cstheme="minorHAnsi"/>
          <w:sz w:val="20"/>
          <w:szCs w:val="20"/>
        </w:rPr>
        <w:t>sustenabile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și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prietenoase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cu </w:t>
      </w:r>
      <w:proofErr w:type="spellStart"/>
      <w:r w:rsidR="00F3004D" w:rsidRPr="00F3004D">
        <w:rPr>
          <w:rFonts w:cstheme="minorHAnsi"/>
          <w:sz w:val="20"/>
          <w:szCs w:val="20"/>
        </w:rPr>
        <w:t>mediul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. </w:t>
      </w:r>
      <w:proofErr w:type="spellStart"/>
      <w:proofErr w:type="gramStart"/>
      <w:r w:rsidR="00F3004D" w:rsidRPr="00F3004D">
        <w:rPr>
          <w:rFonts w:cstheme="minorHAnsi"/>
          <w:sz w:val="20"/>
          <w:szCs w:val="20"/>
        </w:rPr>
        <w:t>Prin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crearea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unei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rețele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sigure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de </w:t>
      </w:r>
      <w:proofErr w:type="spellStart"/>
      <w:r w:rsidR="00F3004D" w:rsidRPr="00F3004D">
        <w:rPr>
          <w:rFonts w:cstheme="minorHAnsi"/>
          <w:sz w:val="20"/>
          <w:szCs w:val="20"/>
        </w:rPr>
        <w:t>piste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pentru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biciclete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, se </w:t>
      </w:r>
      <w:proofErr w:type="spellStart"/>
      <w:r w:rsidR="00F3004D" w:rsidRPr="00F3004D">
        <w:rPr>
          <w:rFonts w:cstheme="minorHAnsi"/>
          <w:sz w:val="20"/>
          <w:szCs w:val="20"/>
        </w:rPr>
        <w:t>încurajează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utilizarea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mijloacelor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de transport </w:t>
      </w:r>
      <w:proofErr w:type="spellStart"/>
      <w:r w:rsidR="00F3004D" w:rsidRPr="00F3004D">
        <w:rPr>
          <w:rFonts w:cstheme="minorHAnsi"/>
          <w:sz w:val="20"/>
          <w:szCs w:val="20"/>
        </w:rPr>
        <w:t>nepoluante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, </w:t>
      </w:r>
      <w:proofErr w:type="spellStart"/>
      <w:r w:rsidR="00F3004D" w:rsidRPr="00F3004D">
        <w:rPr>
          <w:rFonts w:cstheme="minorHAnsi"/>
          <w:sz w:val="20"/>
          <w:szCs w:val="20"/>
        </w:rPr>
        <w:t>reducând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traficul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rutier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și</w:t>
      </w:r>
      <w:proofErr w:type="spellEnd"/>
      <w:r w:rsidR="004B27C8">
        <w:rPr>
          <w:rFonts w:cstheme="minorHAnsi"/>
          <w:sz w:val="20"/>
          <w:szCs w:val="20"/>
        </w:rPr>
        <w:t xml:space="preserve"> </w:t>
      </w:r>
      <w:proofErr w:type="spellStart"/>
      <w:r w:rsidR="00F3004D" w:rsidRPr="00F3004D">
        <w:rPr>
          <w:rFonts w:cstheme="minorHAnsi"/>
          <w:sz w:val="20"/>
          <w:szCs w:val="20"/>
        </w:rPr>
        <w:t>emisiile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de gaze cu </w:t>
      </w:r>
      <w:proofErr w:type="spellStart"/>
      <w:r w:rsidR="00F3004D" w:rsidRPr="00F3004D">
        <w:rPr>
          <w:rFonts w:cstheme="minorHAnsi"/>
          <w:sz w:val="20"/>
          <w:szCs w:val="20"/>
        </w:rPr>
        <w:t>efect</w:t>
      </w:r>
      <w:proofErr w:type="spellEnd"/>
      <w:r w:rsidR="00F3004D" w:rsidRPr="00F3004D">
        <w:rPr>
          <w:rFonts w:cstheme="minorHAnsi"/>
          <w:sz w:val="20"/>
          <w:szCs w:val="20"/>
        </w:rPr>
        <w:t xml:space="preserve"> de </w:t>
      </w:r>
      <w:proofErr w:type="spellStart"/>
      <w:r w:rsidR="00F3004D" w:rsidRPr="00F3004D">
        <w:rPr>
          <w:rFonts w:cstheme="minorHAnsi"/>
          <w:sz w:val="20"/>
          <w:szCs w:val="20"/>
        </w:rPr>
        <w:t>seră</w:t>
      </w:r>
      <w:proofErr w:type="spellEnd"/>
      <w:r w:rsidR="00F3004D" w:rsidRPr="00F3004D">
        <w:rPr>
          <w:rFonts w:cstheme="minorHAnsi"/>
          <w:sz w:val="20"/>
          <w:szCs w:val="20"/>
        </w:rPr>
        <w:t>.</w:t>
      </w:r>
      <w:proofErr w:type="gramEnd"/>
    </w:p>
    <w:p w:rsidR="00884DA7" w:rsidRDefault="00E17D9F" w:rsidP="007C072A">
      <w:pPr>
        <w:spacing w:after="0" w:line="276" w:lineRule="auto"/>
        <w:ind w:right="-624" w:firstLine="720"/>
        <w:jc w:val="both"/>
        <w:rPr>
          <w:rFonts w:cstheme="minorHAnsi"/>
          <w:color w:val="000000" w:themeColor="text1"/>
          <w:spacing w:val="-2"/>
          <w:sz w:val="20"/>
          <w:szCs w:val="20"/>
          <w:lang w:val="pt-BR"/>
        </w:rPr>
      </w:pPr>
      <w:r w:rsidRPr="00A65594">
        <w:rPr>
          <w:rFonts w:cstheme="minorHAnsi"/>
          <w:b/>
          <w:bCs/>
          <w:color w:val="000000" w:themeColor="text1"/>
          <w:sz w:val="20"/>
          <w:szCs w:val="20"/>
          <w:lang w:val="pt-BR"/>
        </w:rPr>
        <w:t>Valoarea totală</w:t>
      </w:r>
      <w:r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 a 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 xml:space="preserve"> proiectului a fost de</w:t>
      </w:r>
      <w:r w:rsidR="004B27C8">
        <w:rPr>
          <w:rFonts w:cstheme="minorHAnsi"/>
          <w:color w:val="000000" w:themeColor="text1"/>
          <w:sz w:val="20"/>
          <w:szCs w:val="20"/>
          <w:lang w:val="pt-BR"/>
        </w:rPr>
        <w:t xml:space="preserve"> </w:t>
      </w:r>
      <w:r w:rsidR="00F10D89">
        <w:rPr>
          <w:rFonts w:cstheme="minorHAnsi"/>
          <w:color w:val="000000" w:themeColor="text1"/>
          <w:sz w:val="20"/>
          <w:szCs w:val="20"/>
          <w:shd w:val="clear" w:color="auto" w:fill="FCFCFC"/>
          <w:lang w:val="pt-BR"/>
        </w:rPr>
        <w:t xml:space="preserve">1.221.851,80 </w:t>
      </w:r>
      <w:r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 lei</w:t>
      </w:r>
      <w:r w:rsidR="004B27C8">
        <w:rPr>
          <w:rFonts w:cstheme="minorHAnsi"/>
          <w:color w:val="000000" w:themeColor="text1"/>
          <w:sz w:val="20"/>
          <w:szCs w:val="20"/>
          <w:lang w:val="pt-BR"/>
        </w:rPr>
        <w:t xml:space="preserve"> </w:t>
      </w:r>
      <w:r w:rsidR="00F10D89">
        <w:rPr>
          <w:rFonts w:cstheme="minorHAnsi"/>
          <w:color w:val="000000" w:themeColor="text1"/>
          <w:sz w:val="20"/>
          <w:szCs w:val="20"/>
          <w:lang w:val="pt-BR"/>
        </w:rPr>
        <w:t>cu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 xml:space="preserve"> TVA</w:t>
      </w:r>
      <w:r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 din care valoarea eligibilă din PNRR </w:t>
      </w:r>
      <w:r w:rsidR="00F10D89">
        <w:rPr>
          <w:rFonts w:cstheme="minorHAnsi"/>
          <w:color w:val="000000" w:themeColor="text1"/>
          <w:sz w:val="20"/>
          <w:szCs w:val="20"/>
          <w:shd w:val="clear" w:color="auto" w:fill="FFFFFF"/>
          <w:lang w:val="pt-BR"/>
        </w:rPr>
        <w:t>846.482,88</w:t>
      </w:r>
      <w:r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 lei</w:t>
      </w:r>
      <w:r w:rsidR="004B27C8">
        <w:rPr>
          <w:rFonts w:cstheme="minorHAnsi"/>
          <w:color w:val="000000" w:themeColor="text1"/>
          <w:sz w:val="20"/>
          <w:szCs w:val="20"/>
          <w:lang w:val="pt-BR"/>
        </w:rPr>
        <w:t xml:space="preserve"> </w:t>
      </w:r>
      <w:r w:rsidR="00F10D89">
        <w:rPr>
          <w:rFonts w:cstheme="minorHAnsi"/>
          <w:color w:val="000000" w:themeColor="text1"/>
          <w:sz w:val="20"/>
          <w:szCs w:val="20"/>
          <w:lang w:val="pt-BR"/>
        </w:rPr>
        <w:t>cu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 xml:space="preserve"> TVA</w:t>
      </w:r>
      <w:r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, </w:t>
      </w:r>
      <w:r w:rsidR="00884DA7"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valoarea 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>ne</w:t>
      </w:r>
      <w:r w:rsidR="00884DA7"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eligibilă din 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>bugetul local</w:t>
      </w:r>
      <w:r w:rsidR="004B27C8">
        <w:rPr>
          <w:rFonts w:cstheme="minorHAnsi"/>
          <w:color w:val="000000" w:themeColor="text1"/>
          <w:sz w:val="20"/>
          <w:szCs w:val="20"/>
          <w:lang w:val="pt-BR"/>
        </w:rPr>
        <w:t xml:space="preserve"> </w:t>
      </w:r>
      <w:r w:rsidR="00E37632">
        <w:rPr>
          <w:rFonts w:cstheme="minorHAnsi"/>
          <w:color w:val="000000" w:themeColor="text1"/>
          <w:sz w:val="20"/>
          <w:szCs w:val="20"/>
          <w:shd w:val="clear" w:color="auto" w:fill="FFFFFF"/>
          <w:lang w:val="pt-BR"/>
        </w:rPr>
        <w:t>375.368,92</w:t>
      </w:r>
      <w:r w:rsidR="00884DA7" w:rsidRPr="00A65594">
        <w:rPr>
          <w:rFonts w:cstheme="minorHAnsi"/>
          <w:color w:val="000000" w:themeColor="text1"/>
          <w:sz w:val="20"/>
          <w:szCs w:val="20"/>
          <w:lang w:val="pt-BR"/>
        </w:rPr>
        <w:t xml:space="preserve"> lei</w:t>
      </w:r>
      <w:r w:rsidR="004B27C8">
        <w:rPr>
          <w:rFonts w:cstheme="minorHAnsi"/>
          <w:color w:val="000000" w:themeColor="text1"/>
          <w:sz w:val="20"/>
          <w:szCs w:val="20"/>
          <w:lang w:val="pt-BR"/>
        </w:rPr>
        <w:t xml:space="preserve"> </w:t>
      </w:r>
      <w:r w:rsidR="00F10D89">
        <w:rPr>
          <w:rFonts w:cstheme="minorHAnsi"/>
          <w:color w:val="000000" w:themeColor="text1"/>
          <w:sz w:val="20"/>
          <w:szCs w:val="20"/>
          <w:lang w:val="pt-BR"/>
        </w:rPr>
        <w:t>cu</w:t>
      </w:r>
      <w:r w:rsidR="00884DA7">
        <w:rPr>
          <w:rFonts w:cstheme="minorHAnsi"/>
          <w:color w:val="000000" w:themeColor="text1"/>
          <w:sz w:val="20"/>
          <w:szCs w:val="20"/>
          <w:lang w:val="pt-BR"/>
        </w:rPr>
        <w:t xml:space="preserve"> TVA.</w:t>
      </w:r>
    </w:p>
    <w:p w:rsidR="00E17D9F" w:rsidRPr="00A65594" w:rsidRDefault="00E17D9F" w:rsidP="007C072A">
      <w:pPr>
        <w:pStyle w:val="Default"/>
        <w:spacing w:line="276" w:lineRule="auto"/>
        <w:ind w:right="-624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884DA7" w:rsidRDefault="00884DA7" w:rsidP="007C072A">
      <w:pPr>
        <w:pStyle w:val="Default"/>
        <w:spacing w:line="276" w:lineRule="auto"/>
        <w:ind w:right="-624"/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:rsidR="00E17D9F" w:rsidRPr="00A65594" w:rsidRDefault="00E17D9F" w:rsidP="007C072A">
      <w:pPr>
        <w:pStyle w:val="Default"/>
        <w:spacing w:line="276" w:lineRule="auto"/>
        <w:ind w:right="-624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A65594">
        <w:rPr>
          <w:rFonts w:asciiTheme="minorHAnsi" w:hAnsiTheme="minorHAnsi" w:cstheme="minorHAnsi"/>
          <w:sz w:val="20"/>
          <w:szCs w:val="20"/>
          <w:lang w:val="pt-BR"/>
        </w:rPr>
        <w:t>Persoană de contact:</w:t>
      </w:r>
      <w:r w:rsidR="004B27C8">
        <w:rPr>
          <w:rFonts w:asciiTheme="minorHAnsi" w:hAnsiTheme="minorHAnsi" w:cstheme="minorHAnsi"/>
          <w:sz w:val="20"/>
          <w:szCs w:val="20"/>
          <w:lang w:val="pt-BR"/>
        </w:rPr>
        <w:t xml:space="preserve"> NASTASA NECULAI</w:t>
      </w:r>
    </w:p>
    <w:p w:rsidR="00E17D9F" w:rsidRPr="00A65594" w:rsidRDefault="00E17D9F" w:rsidP="007C072A">
      <w:p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0"/>
          <w:szCs w:val="20"/>
          <w:lang w:val="pt-BR"/>
        </w:rPr>
      </w:pPr>
      <w:r w:rsidRPr="00A65594">
        <w:rPr>
          <w:rFonts w:cstheme="minorHAnsi"/>
          <w:color w:val="000000"/>
          <w:sz w:val="20"/>
          <w:szCs w:val="20"/>
          <w:lang w:val="pt-BR"/>
        </w:rPr>
        <w:t xml:space="preserve">e-mail: </w:t>
      </w:r>
      <w:r w:rsidR="004B27C8">
        <w:rPr>
          <w:rFonts w:cstheme="minorHAnsi"/>
          <w:color w:val="000000"/>
          <w:sz w:val="20"/>
          <w:szCs w:val="20"/>
          <w:lang w:val="pt-BR"/>
        </w:rPr>
        <w:t>primariaagapia@yahoo.com</w:t>
      </w:r>
    </w:p>
    <w:p w:rsidR="00E17D9F" w:rsidRPr="00A65594" w:rsidRDefault="00E17D9F" w:rsidP="007C072A">
      <w:p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0"/>
          <w:szCs w:val="20"/>
          <w:lang w:val="pt-BR"/>
        </w:rPr>
      </w:pPr>
      <w:r w:rsidRPr="00A65594">
        <w:rPr>
          <w:rFonts w:cstheme="minorHAnsi"/>
          <w:color w:val="000000"/>
          <w:sz w:val="20"/>
          <w:szCs w:val="20"/>
          <w:lang w:val="pt-BR"/>
        </w:rPr>
        <w:t xml:space="preserve">Telefon:  </w:t>
      </w:r>
      <w:r w:rsidR="007E6E84">
        <w:rPr>
          <w:rFonts w:cstheme="minorHAnsi"/>
          <w:color w:val="000000"/>
          <w:sz w:val="20"/>
          <w:szCs w:val="20"/>
          <w:lang w:val="pt-BR"/>
        </w:rPr>
        <w:t>0333408748</w:t>
      </w:r>
    </w:p>
    <w:p w:rsidR="00E17D9F" w:rsidRPr="00A65594" w:rsidRDefault="00E17D9F" w:rsidP="007C072A">
      <w:p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0"/>
          <w:szCs w:val="20"/>
          <w:lang w:val="pt-BR"/>
        </w:rPr>
      </w:pPr>
    </w:p>
    <w:p w:rsidR="00E17D9F" w:rsidRPr="007C072A" w:rsidRDefault="00E17D9F" w:rsidP="007C072A">
      <w:pPr>
        <w:autoSpaceDE w:val="0"/>
        <w:autoSpaceDN w:val="0"/>
        <w:adjustRightInd w:val="0"/>
        <w:spacing w:after="0" w:line="276" w:lineRule="auto"/>
        <w:ind w:right="-624"/>
        <w:jc w:val="both"/>
        <w:rPr>
          <w:rFonts w:cstheme="minorHAnsi"/>
          <w:color w:val="000000"/>
          <w:sz w:val="24"/>
          <w:szCs w:val="24"/>
          <w:lang w:val="pt-BR"/>
        </w:rPr>
      </w:pPr>
    </w:p>
    <w:p w:rsidR="00E17D9F" w:rsidRPr="007C072A" w:rsidRDefault="00E17D9F" w:rsidP="007C072A">
      <w:pPr>
        <w:pStyle w:val="BodyText"/>
        <w:spacing w:before="12"/>
        <w:jc w:val="both"/>
        <w:rPr>
          <w:rFonts w:asciiTheme="minorHAnsi" w:hAnsiTheme="minorHAnsi" w:cstheme="minorHAnsi"/>
        </w:rPr>
      </w:pPr>
    </w:p>
    <w:p w:rsidR="0048165F" w:rsidRPr="00A65594" w:rsidRDefault="007C072A" w:rsidP="00A65594">
      <w:pPr>
        <w:pStyle w:val="BodyText"/>
        <w:spacing w:before="12"/>
        <w:jc w:val="both"/>
        <w:rPr>
          <w:rFonts w:asciiTheme="minorHAnsi" w:hAnsiTheme="minorHAnsi" w:cstheme="minorHAnsi"/>
        </w:rPr>
      </w:pPr>
      <w:r>
        <w:rPr>
          <w:noProof/>
          <w:lang w:eastAsia="ro-RO"/>
        </w:rPr>
        <w:drawing>
          <wp:inline distT="0" distB="0" distL="0" distR="0">
            <wp:extent cx="5731510" cy="877570"/>
            <wp:effectExtent l="0" t="0" r="2540" b="0"/>
            <wp:docPr id="1679442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429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65F" w:rsidRPr="00A65594" w:rsidSect="00A6559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94C"/>
    <w:multiLevelType w:val="multilevel"/>
    <w:tmpl w:val="60E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7B96"/>
    <w:multiLevelType w:val="hybridMultilevel"/>
    <w:tmpl w:val="DAE6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D9F"/>
    <w:rsid w:val="000878C6"/>
    <w:rsid w:val="003510B4"/>
    <w:rsid w:val="004009FD"/>
    <w:rsid w:val="00452D33"/>
    <w:rsid w:val="0048165F"/>
    <w:rsid w:val="004B27C8"/>
    <w:rsid w:val="007C072A"/>
    <w:rsid w:val="007E6E84"/>
    <w:rsid w:val="00873EF1"/>
    <w:rsid w:val="00884DA7"/>
    <w:rsid w:val="00A65594"/>
    <w:rsid w:val="00CD3D88"/>
    <w:rsid w:val="00E17D9F"/>
    <w:rsid w:val="00E37632"/>
    <w:rsid w:val="00F10D89"/>
    <w:rsid w:val="00F3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9F"/>
    <w:pPr>
      <w:spacing w:line="252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E17D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17D9F"/>
    <w:rPr>
      <w:rFonts w:ascii="Calibri" w:eastAsia="Calibri" w:hAnsi="Calibri" w:cs="Calibri"/>
      <w:kern w:val="0"/>
      <w:sz w:val="24"/>
      <w:szCs w:val="24"/>
    </w:rPr>
  </w:style>
  <w:style w:type="paragraph" w:customStyle="1" w:styleId="Default">
    <w:name w:val="Default"/>
    <w:rsid w:val="00E17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65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C8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Talmaciu</dc:creator>
  <cp:keywords/>
  <dc:description/>
  <cp:lastModifiedBy>V</cp:lastModifiedBy>
  <cp:revision>3</cp:revision>
  <dcterms:created xsi:type="dcterms:W3CDTF">2025-06-10T06:54:00Z</dcterms:created>
  <dcterms:modified xsi:type="dcterms:W3CDTF">2025-07-01T06:09:00Z</dcterms:modified>
</cp:coreProperties>
</file>